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D4" w:rsidRPr="00AD3805" w:rsidRDefault="00BC63D4" w:rsidP="00BC63D4">
      <w:pPr>
        <w:ind w:right="350"/>
        <w:jc w:val="center"/>
        <w:rPr>
          <w:rFonts w:asciiTheme="majorHAnsi" w:hAnsiTheme="majorHAnsi" w:cs="Calibri"/>
          <w:b/>
          <w:i/>
        </w:rPr>
      </w:pPr>
      <w:bookmarkStart w:id="0" w:name="_GoBack"/>
      <w:bookmarkEnd w:id="0"/>
      <w:r w:rsidRPr="00AD3805">
        <w:rPr>
          <w:rFonts w:asciiTheme="majorHAnsi" w:hAnsiTheme="majorHAnsi" w:cs="Calibri"/>
          <w:b/>
          <w:i/>
        </w:rPr>
        <w:t>Bando per l’erogazione di voucher a favore dei processi di internazionalizzazione delle micro, piccole e medie imprese (MPMI) pugliesi</w:t>
      </w:r>
    </w:p>
    <w:p w:rsidR="003B35B3" w:rsidRPr="00AD3805" w:rsidRDefault="003B35B3" w:rsidP="00BC63D4">
      <w:pPr>
        <w:jc w:val="center"/>
        <w:rPr>
          <w:rFonts w:asciiTheme="majorHAnsi" w:hAnsiTheme="majorHAnsi" w:cs="Calibri"/>
          <w:b/>
        </w:rPr>
      </w:pPr>
    </w:p>
    <w:p w:rsidR="00BC63D4" w:rsidRPr="00AD3805" w:rsidRDefault="003B35B3" w:rsidP="00BC63D4">
      <w:pPr>
        <w:jc w:val="center"/>
        <w:rPr>
          <w:rFonts w:asciiTheme="majorHAnsi" w:hAnsiTheme="majorHAnsi" w:cs="Calibri"/>
          <w:b/>
        </w:rPr>
      </w:pPr>
      <w:r w:rsidRPr="00AD3805">
        <w:rPr>
          <w:rFonts w:asciiTheme="majorHAnsi" w:hAnsiTheme="majorHAnsi" w:cs="Calibri"/>
          <w:b/>
        </w:rPr>
        <w:t xml:space="preserve">Allegato </w:t>
      </w:r>
      <w:r w:rsidR="008924E3" w:rsidRPr="00AD3805">
        <w:rPr>
          <w:rFonts w:asciiTheme="majorHAnsi" w:hAnsiTheme="majorHAnsi" w:cs="Calibri"/>
          <w:b/>
        </w:rPr>
        <w:t>4</w:t>
      </w:r>
    </w:p>
    <w:p w:rsidR="00BC63D4" w:rsidRPr="00AD3805" w:rsidRDefault="00BC63D4" w:rsidP="00BC63D4">
      <w:pPr>
        <w:jc w:val="center"/>
        <w:rPr>
          <w:rFonts w:asciiTheme="majorHAnsi" w:hAnsiTheme="majorHAnsi" w:cs="Calibri"/>
          <w:b/>
        </w:rPr>
      </w:pPr>
    </w:p>
    <w:p w:rsidR="003B35B3" w:rsidRPr="00AD3805" w:rsidRDefault="00BC63D4" w:rsidP="00BC6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MS Mincho" w:hAnsiTheme="majorHAnsi" w:cs="Arial"/>
          <w:b/>
          <w:color w:val="000000"/>
        </w:rPr>
      </w:pPr>
      <w:r w:rsidRPr="00AD3805">
        <w:rPr>
          <w:rFonts w:asciiTheme="majorHAnsi" w:hAnsiTheme="majorHAnsi" w:cs="Arial"/>
          <w:b/>
          <w:bCs/>
          <w:color w:val="000000"/>
        </w:rPr>
        <w:t xml:space="preserve">MODELLO DI PROCURA SPECIALE, DOMICILIAZIONE E DICHIARAZIONI SOSTITUTIVE DELL’ATTO DI NOTORIETÀ PER LA SOTTOSCRIZIONE DIGITALE E PRESENTAZIONE TELEMATICA DELLE </w:t>
      </w:r>
      <w:r w:rsidRPr="00AD3805">
        <w:rPr>
          <w:rFonts w:asciiTheme="majorHAnsi" w:eastAsia="MS Mincho" w:hAnsiTheme="majorHAnsi" w:cs="Arial"/>
          <w:b/>
          <w:color w:val="000000"/>
        </w:rPr>
        <w:t>DOMANDE DI ASSEGNAZIONE E DI RENDICONTAZIONE DEL VOUCHER</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sz w:val="20"/>
          <w:szCs w:val="20"/>
        </w:rPr>
      </w:pPr>
    </w:p>
    <w:p w:rsidR="00165F48" w:rsidRPr="00AD3805" w:rsidRDefault="00165F48" w:rsidP="00DE1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i/>
          <w:iCs/>
          <w:color w:val="000000"/>
          <w:sz w:val="20"/>
          <w:szCs w:val="20"/>
        </w:rPr>
      </w:pPr>
      <w:r w:rsidRPr="00AD3805">
        <w:rPr>
          <w:rFonts w:asciiTheme="majorHAnsi" w:hAnsiTheme="majorHAnsi" w:cs="Arial"/>
          <w:i/>
          <w:iCs/>
          <w:color w:val="000000"/>
          <w:sz w:val="20"/>
          <w:szCs w:val="20"/>
        </w:rPr>
        <w:t>(</w:t>
      </w:r>
      <w:proofErr w:type="gramStart"/>
      <w:r w:rsidRPr="00AD3805">
        <w:rPr>
          <w:rFonts w:asciiTheme="majorHAnsi" w:hAnsiTheme="majorHAnsi" w:cs="Arial"/>
          <w:i/>
          <w:iCs/>
          <w:color w:val="000000"/>
          <w:sz w:val="20"/>
          <w:szCs w:val="20"/>
        </w:rPr>
        <w:t>il</w:t>
      </w:r>
      <w:proofErr w:type="gramEnd"/>
      <w:r w:rsidRPr="00AD3805">
        <w:rPr>
          <w:rFonts w:asciiTheme="majorHAnsi" w:hAnsiTheme="majorHAnsi" w:cs="Arial"/>
          <w:i/>
          <w:iCs/>
          <w:color w:val="000000"/>
          <w:sz w:val="20"/>
          <w:szCs w:val="20"/>
        </w:rPr>
        <w:t xml:space="preserve"> presente modello deve essere utilizzato dal procuratore speciale nominato ai sensi dell’art.38 comma 3-bis DPR n.445/2000)</w:t>
      </w:r>
    </w:p>
    <w:p w:rsidR="00DE10E1" w:rsidRPr="00AD3805" w:rsidRDefault="00DE10E1" w:rsidP="00DE1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bCs/>
          <w:color w:val="000000"/>
          <w:sz w:val="20"/>
          <w:szCs w:val="20"/>
        </w:rPr>
      </w:pPr>
    </w:p>
    <w:p w:rsidR="005439D6"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bCs/>
          <w:color w:val="000000"/>
          <w:sz w:val="20"/>
          <w:szCs w:val="20"/>
        </w:rPr>
      </w:pPr>
      <w:r w:rsidRPr="00AD3805">
        <w:rPr>
          <w:rFonts w:asciiTheme="majorHAnsi" w:hAnsiTheme="majorHAnsi" w:cs="Verdana"/>
          <w:b/>
          <w:bCs/>
          <w:color w:val="000000"/>
          <w:sz w:val="20"/>
          <w:szCs w:val="20"/>
        </w:rPr>
        <w:t xml:space="preserve">Il/I sottoscritto/i </w:t>
      </w:r>
      <w:r w:rsidR="005439D6" w:rsidRPr="00AD3805">
        <w:rPr>
          <w:rFonts w:asciiTheme="majorHAnsi" w:hAnsiTheme="majorHAnsi" w:cs="Verdana"/>
          <w:b/>
          <w:bCs/>
          <w:color w:val="000000"/>
          <w:sz w:val="20"/>
          <w:szCs w:val="20"/>
        </w:rPr>
        <w:t>_______________________________________________</w:t>
      </w:r>
    </w:p>
    <w:p w:rsidR="005439D6" w:rsidRPr="00AD3805" w:rsidRDefault="005439D6"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bCs/>
          <w:color w:val="000000"/>
          <w:sz w:val="20"/>
          <w:szCs w:val="20"/>
        </w:rPr>
      </w:pPr>
    </w:p>
    <w:p w:rsidR="00165F48" w:rsidRPr="00AD3805" w:rsidRDefault="00165F48" w:rsidP="00543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Verdana"/>
          <w:b/>
          <w:bCs/>
          <w:color w:val="000000"/>
          <w:sz w:val="20"/>
          <w:szCs w:val="20"/>
        </w:rPr>
      </w:pPr>
      <w:proofErr w:type="gramStart"/>
      <w:r w:rsidRPr="00AD3805">
        <w:rPr>
          <w:rFonts w:asciiTheme="majorHAnsi" w:hAnsiTheme="majorHAnsi" w:cs="Verdana"/>
          <w:b/>
          <w:bCs/>
          <w:color w:val="000000"/>
          <w:sz w:val="20"/>
          <w:szCs w:val="20"/>
        </w:rPr>
        <w:t>dichiara</w:t>
      </w:r>
      <w:proofErr w:type="gramEnd"/>
      <w:r w:rsidRPr="00AD3805">
        <w:rPr>
          <w:rFonts w:asciiTheme="majorHAnsi" w:hAnsiTheme="majorHAnsi" w:cs="Verdana"/>
          <w:b/>
          <w:bCs/>
          <w:color w:val="000000"/>
          <w:sz w:val="20"/>
          <w:szCs w:val="20"/>
        </w:rPr>
        <w:t>/no:</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bCs/>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r w:rsidRPr="00AD3805">
        <w:rPr>
          <w:rFonts w:asciiTheme="majorHAnsi" w:hAnsiTheme="majorHAnsi" w:cs="Arial"/>
          <w:b/>
          <w:bCs/>
          <w:color w:val="000000"/>
          <w:sz w:val="20"/>
          <w:szCs w:val="20"/>
        </w:rPr>
        <w:t>A) Procura</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Verdana"/>
          <w:color w:val="000000"/>
          <w:sz w:val="20"/>
          <w:szCs w:val="20"/>
        </w:rPr>
      </w:pPr>
      <w:proofErr w:type="gramStart"/>
      <w:r w:rsidRPr="00AD3805">
        <w:rPr>
          <w:rFonts w:asciiTheme="majorHAnsi" w:hAnsiTheme="majorHAnsi" w:cs="Verdana"/>
          <w:color w:val="000000"/>
          <w:sz w:val="20"/>
          <w:szCs w:val="20"/>
        </w:rPr>
        <w:t>di</w:t>
      </w:r>
      <w:proofErr w:type="gramEnd"/>
      <w:r w:rsidRPr="00AD3805">
        <w:rPr>
          <w:rFonts w:asciiTheme="majorHAnsi" w:hAnsiTheme="majorHAnsi" w:cs="Verdana"/>
          <w:color w:val="000000"/>
          <w:sz w:val="20"/>
          <w:szCs w:val="20"/>
        </w:rPr>
        <w:t xml:space="preserve"> conferire al Sig.</w:t>
      </w:r>
      <w:r w:rsidR="003B35B3" w:rsidRPr="00AD3805">
        <w:rPr>
          <w:rFonts w:asciiTheme="majorHAnsi" w:hAnsiTheme="majorHAnsi" w:cs="Verdana"/>
          <w:color w:val="000000"/>
          <w:sz w:val="20"/>
          <w:szCs w:val="20"/>
        </w:rPr>
        <w:t xml:space="preserve"> _____________________</w:t>
      </w:r>
      <w:r w:rsidRPr="00AD3805">
        <w:rPr>
          <w:rFonts w:asciiTheme="majorHAnsi" w:hAnsiTheme="majorHAnsi" w:cs="Verdana"/>
          <w:color w:val="000000"/>
          <w:sz w:val="20"/>
          <w:szCs w:val="20"/>
        </w:rPr>
        <w:t xml:space="preserve"> procura speciale per la sottoscrizione digitale e presentazione telematica della</w:t>
      </w:r>
      <w:r w:rsidR="00DE10E1" w:rsidRPr="00AD3805">
        <w:rPr>
          <w:rFonts w:asciiTheme="majorHAnsi" w:hAnsiTheme="majorHAnsi" w:cs="Verdana"/>
          <w:color w:val="000000"/>
          <w:sz w:val="20"/>
          <w:szCs w:val="20"/>
        </w:rPr>
        <w:t xml:space="preserve"> domanda di assegnazione</w:t>
      </w:r>
      <w:r w:rsidR="002D1519" w:rsidRPr="00AD3805">
        <w:rPr>
          <w:rFonts w:asciiTheme="majorHAnsi" w:hAnsiTheme="majorHAnsi" w:cs="Verdana"/>
          <w:color w:val="000000"/>
          <w:sz w:val="20"/>
          <w:szCs w:val="20"/>
        </w:rPr>
        <w:t xml:space="preserve"> e di rendicontazione del</w:t>
      </w:r>
      <w:r w:rsidR="00DE10E1" w:rsidRPr="00AD3805">
        <w:rPr>
          <w:rFonts w:asciiTheme="majorHAnsi" w:hAnsiTheme="majorHAnsi" w:cs="Verdana"/>
          <w:color w:val="000000"/>
          <w:sz w:val="20"/>
          <w:szCs w:val="20"/>
        </w:rPr>
        <w:t xml:space="preserve"> voucher</w:t>
      </w:r>
      <w:r w:rsidRPr="00AD3805">
        <w:rPr>
          <w:rFonts w:asciiTheme="majorHAnsi" w:hAnsiTheme="majorHAnsi" w:cs="Verdana"/>
          <w:color w:val="000000"/>
          <w:sz w:val="20"/>
          <w:szCs w:val="20"/>
        </w:rPr>
        <w:t xml:space="preserve">, quale assolvimento di tutti gli adempimenti amministrativi </w:t>
      </w:r>
      <w:r w:rsidR="003B35B3" w:rsidRPr="00AD3805">
        <w:rPr>
          <w:rFonts w:asciiTheme="majorHAnsi" w:hAnsiTheme="majorHAnsi" w:cs="Verdana"/>
          <w:color w:val="000000"/>
          <w:sz w:val="20"/>
          <w:szCs w:val="20"/>
        </w:rPr>
        <w:t xml:space="preserve">connessi e </w:t>
      </w:r>
      <w:r w:rsidRPr="00AD3805">
        <w:rPr>
          <w:rFonts w:asciiTheme="majorHAnsi" w:hAnsiTheme="majorHAnsi" w:cs="Verdana"/>
          <w:color w:val="000000"/>
          <w:sz w:val="20"/>
          <w:szCs w:val="20"/>
        </w:rPr>
        <w:t>previsti</w:t>
      </w:r>
      <w:r w:rsidR="00DE10E1" w:rsidRPr="00AD3805">
        <w:rPr>
          <w:rFonts w:asciiTheme="majorHAnsi" w:hAnsiTheme="majorHAnsi" w:cs="Verdana"/>
          <w:color w:val="000000"/>
          <w:sz w:val="20"/>
          <w:szCs w:val="20"/>
        </w:rPr>
        <w:t xml:space="preserve"> dal relativo bando</w:t>
      </w:r>
      <w:r w:rsidRPr="00AD3805">
        <w:rPr>
          <w:rFonts w:asciiTheme="majorHAnsi" w:hAnsiTheme="majorHAnsi" w:cs="Verdana"/>
          <w:color w:val="000000"/>
          <w:sz w:val="20"/>
          <w:szCs w:val="20"/>
        </w:rPr>
        <w:t>.</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Verdana"/>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r w:rsidRPr="00AD3805">
        <w:rPr>
          <w:rFonts w:asciiTheme="majorHAnsi" w:hAnsiTheme="majorHAnsi" w:cs="Arial"/>
          <w:b/>
          <w:bCs/>
          <w:color w:val="000000"/>
          <w:sz w:val="20"/>
          <w:szCs w:val="20"/>
        </w:rPr>
        <w:t>B) Dichiarazione sostitutiva dell’atto di notorietà sulla corrispondenza degli allegati</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Verdana"/>
          <w:color w:val="000000"/>
          <w:sz w:val="20"/>
          <w:szCs w:val="20"/>
        </w:rPr>
      </w:pPr>
      <w:proofErr w:type="gramStart"/>
      <w:r w:rsidRPr="00AD3805">
        <w:rPr>
          <w:rFonts w:asciiTheme="majorHAnsi" w:hAnsiTheme="majorHAnsi" w:cs="Verdana"/>
          <w:color w:val="000000"/>
          <w:sz w:val="20"/>
          <w:szCs w:val="20"/>
        </w:rPr>
        <w:t>di</w:t>
      </w:r>
      <w:proofErr w:type="gramEnd"/>
      <w:r w:rsidRPr="00AD3805">
        <w:rPr>
          <w:rFonts w:asciiTheme="majorHAnsi" w:hAnsiTheme="majorHAnsi" w:cs="Verdana"/>
          <w:color w:val="000000"/>
          <w:sz w:val="20"/>
          <w:szCs w:val="20"/>
        </w:rPr>
        <w:t xml:space="preserve"> attestare in qualità di titolare, amministratore/i, legale rappresentante/i – ai sensi e per gli effetti dell’articolo 47 del D.P.R. 445/2000 e consapevole/i delle responsabilità penali di cui all’articolo 76 del medesimo D.P.R. 445/2000 per le ipotesi di falsità in atti e dichiarazioni mendaci – la corrispondenza delle copie dei documenti (non notarili) allegati alla precitata pratica ai documenti conservati agli atti dell’impresa.</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Verdana"/>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r w:rsidRPr="00AD3805">
        <w:rPr>
          <w:rFonts w:asciiTheme="majorHAnsi" w:hAnsiTheme="majorHAnsi" w:cs="Arial"/>
          <w:b/>
          <w:bCs/>
          <w:color w:val="000000"/>
          <w:sz w:val="20"/>
          <w:szCs w:val="20"/>
        </w:rPr>
        <w:t>C) Domiciliazione</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Verdana"/>
          <w:color w:val="000000"/>
          <w:sz w:val="20"/>
          <w:szCs w:val="20"/>
        </w:rPr>
      </w:pPr>
      <w:proofErr w:type="gramStart"/>
      <w:r w:rsidRPr="00AD3805">
        <w:rPr>
          <w:rFonts w:asciiTheme="majorHAnsi" w:hAnsiTheme="majorHAnsi" w:cs="Verdana"/>
          <w:color w:val="000000"/>
          <w:sz w:val="20"/>
          <w:szCs w:val="20"/>
        </w:rPr>
        <w:t>di</w:t>
      </w:r>
      <w:proofErr w:type="gramEnd"/>
      <w:r w:rsidRPr="00AD3805">
        <w:rPr>
          <w:rFonts w:asciiTheme="majorHAnsi" w:hAnsiTheme="majorHAnsi" w:cs="Verdana"/>
          <w:color w:val="000000"/>
          <w:sz w:val="20"/>
          <w:szCs w:val="20"/>
        </w:rPr>
        <w:t xml:space="preserve"> eleggere domicilio speciale, per tutti gli atti e le comunicazioni inerenti il procedimento amministrativo, presso l’indirizzo di posta elettronica del soggetto che provvede alla trasmissione telematica, a cui viene conferita la facoltà di eseguire eventuali rettifiche di errori formali inerenti la modulistica elettronica. Nel caso in cui non si voglia domiciliare la pratica presso l’indirizzo elettronico del soggetto che provvede alla trasmissione telematica occorre barrare la seguente </w:t>
      </w:r>
      <w:proofErr w:type="gramStart"/>
      <w:r w:rsidRPr="00AD3805">
        <w:rPr>
          <w:rFonts w:asciiTheme="majorHAnsi" w:hAnsiTheme="majorHAnsi" w:cs="Verdana"/>
          <w:color w:val="000000"/>
          <w:sz w:val="20"/>
          <w:szCs w:val="20"/>
        </w:rPr>
        <w:t>casella  □</w:t>
      </w:r>
      <w:proofErr w:type="gramEnd"/>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u w:val="single"/>
        </w:rPr>
      </w:pPr>
    </w:p>
    <w:p w:rsidR="00EF13F3"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AD3805">
        <w:rPr>
          <w:rFonts w:asciiTheme="majorHAnsi" w:hAnsiTheme="majorHAnsi" w:cs="Arial"/>
          <w:color w:val="000000"/>
          <w:sz w:val="20"/>
          <w:szCs w:val="20"/>
        </w:rPr>
        <w:t>Il presente modello va compilato, sottoscritto con firma autografa, acquisito tramite scansione in formato pdf ed allegato, con firma digitale, alla modulistica elettronica. Al presente modello deve, inoltre, essere allegata copia informatica di un documento di identità valido</w:t>
      </w:r>
      <w:r w:rsidR="00EF13F3" w:rsidRPr="00AD3805">
        <w:rPr>
          <w:rFonts w:asciiTheme="majorHAnsi" w:hAnsiTheme="majorHAnsi" w:cs="Arial"/>
          <w:color w:val="000000"/>
          <w:sz w:val="20"/>
          <w:szCs w:val="20"/>
        </w:rPr>
        <w:t>,</w:t>
      </w:r>
      <w:r w:rsidR="00AD3805">
        <w:rPr>
          <w:rFonts w:asciiTheme="majorHAnsi" w:hAnsiTheme="majorHAnsi" w:cs="Arial"/>
          <w:color w:val="000000"/>
          <w:sz w:val="20"/>
          <w:szCs w:val="20"/>
        </w:rPr>
        <w:t xml:space="preserve"> </w:t>
      </w:r>
      <w:r w:rsidRPr="00AD3805">
        <w:rPr>
          <w:rFonts w:asciiTheme="majorHAnsi" w:hAnsiTheme="majorHAnsi" w:cs="Arial"/>
          <w:color w:val="000000"/>
          <w:sz w:val="20"/>
          <w:szCs w:val="20"/>
        </w:rPr>
        <w:t>di ciascuno dei soggetti che hanno apposto la firma autografa.</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b/>
          <w:bCs/>
          <w:color w:val="000000"/>
          <w:sz w:val="20"/>
          <w:szCs w:val="20"/>
        </w:rPr>
      </w:pPr>
      <w:r w:rsidRPr="00AD3805">
        <w:rPr>
          <w:rFonts w:asciiTheme="majorHAnsi" w:hAnsiTheme="majorHAnsi" w:cs="Arial"/>
          <w:b/>
          <w:bCs/>
          <w:color w:val="000000"/>
          <w:sz w:val="20"/>
          <w:szCs w:val="20"/>
        </w:rPr>
        <w:t>Dichiarazione sostitutiva dell’atto di notorietà resa dal procuratore:</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AD3805">
        <w:rPr>
          <w:rFonts w:asciiTheme="majorHAnsi" w:hAnsiTheme="majorHAnsi" w:cs="Arial"/>
          <w:color w:val="000000"/>
          <w:sz w:val="20"/>
          <w:szCs w:val="20"/>
        </w:rPr>
        <w:t>Colui che, in qualità di procuratore, sottoscrive con firma digitale la copia informatica del presente documento, consapevole delle responsabilità penali di cui all’articolo 76 del D.P.R. 445/2000 per le ipotesi di falsità in atti e dichiarazioni mendaci, dichiara</w:t>
      </w:r>
      <w:r w:rsidR="00200ED1" w:rsidRPr="00AD3805">
        <w:rPr>
          <w:rFonts w:asciiTheme="majorHAnsi" w:hAnsiTheme="majorHAnsi" w:cs="Arial"/>
          <w:color w:val="000000"/>
          <w:sz w:val="20"/>
          <w:szCs w:val="20"/>
        </w:rPr>
        <w:t xml:space="preserve"> che</w:t>
      </w:r>
      <w:r w:rsidRPr="00AD3805">
        <w:rPr>
          <w:rFonts w:asciiTheme="majorHAnsi" w:hAnsiTheme="majorHAnsi" w:cs="Arial"/>
          <w:color w:val="000000"/>
          <w:sz w:val="20"/>
          <w:szCs w:val="20"/>
        </w:rPr>
        <w:t xml:space="preserve"> le copie informatiche degli eventuali documenti non notarili allegati alla sopra indicata pratica, corrispondono ai documenti consegnatigli dagli amministratori per l’espletamento degli adempimenti pubblicitari di cui alla sopra citata pratica</w:t>
      </w:r>
    </w:p>
    <w:p w:rsidR="00200ED1" w:rsidRPr="00AD3805" w:rsidRDefault="00200ED1"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rPr>
      </w:pPr>
      <w:r w:rsidRPr="00AD3805">
        <w:rPr>
          <w:rFonts w:asciiTheme="majorHAnsi" w:hAnsiTheme="majorHAnsi" w:cs="Arial"/>
          <w:color w:val="000000"/>
          <w:sz w:val="20"/>
          <w:szCs w:val="20"/>
        </w:rPr>
        <w:t xml:space="preserve">Ai sensi dell’art. 13 del </w:t>
      </w:r>
      <w:proofErr w:type="spellStart"/>
      <w:r w:rsidRPr="00AD3805">
        <w:rPr>
          <w:rFonts w:asciiTheme="majorHAnsi" w:hAnsiTheme="majorHAnsi" w:cs="Arial"/>
          <w:color w:val="000000"/>
          <w:sz w:val="20"/>
          <w:szCs w:val="20"/>
        </w:rPr>
        <w:t>D.Lgs</w:t>
      </w:r>
      <w:proofErr w:type="spellEnd"/>
      <w:r w:rsidRPr="00AD3805">
        <w:rPr>
          <w:rFonts w:asciiTheme="majorHAnsi" w:hAnsiTheme="majorHAnsi" w:cs="Arial"/>
          <w:color w:val="000000"/>
          <w:sz w:val="20"/>
          <w:szCs w:val="20"/>
        </w:rPr>
        <w:t xml:space="preserve"> 196/03, si informa che i dati contenuti nel presente modello saranno utilizzati esclusivamente ai fini della tenuta del Registro delle Imprese di cui all’art. 2188 c.c.</w:t>
      </w:r>
    </w:p>
    <w:p w:rsidR="00165F48" w:rsidRPr="00AD3805" w:rsidRDefault="00165F48"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color w:val="000000"/>
          <w:sz w:val="20"/>
          <w:szCs w:val="20"/>
          <w:u w:val="single"/>
        </w:rPr>
      </w:pPr>
    </w:p>
    <w:p w:rsidR="00844C4D" w:rsidRPr="00AD3805" w:rsidRDefault="00844C4D" w:rsidP="00844C4D">
      <w:pPr>
        <w:pStyle w:val="Paragrafoelenco"/>
        <w:jc w:val="both"/>
        <w:rPr>
          <w:rFonts w:asciiTheme="majorHAnsi" w:hAnsiTheme="majorHAnsi" w:cs="Arial"/>
          <w:b/>
          <w:sz w:val="20"/>
          <w:szCs w:val="20"/>
        </w:rPr>
      </w:pPr>
    </w:p>
    <w:p w:rsidR="00844C4D" w:rsidRPr="00AD3805" w:rsidRDefault="00844C4D" w:rsidP="00844C4D">
      <w:pPr>
        <w:pStyle w:val="Predefinito"/>
        <w:spacing w:after="0" w:line="200" w:lineRule="atLeast"/>
        <w:jc w:val="left"/>
        <w:rPr>
          <w:rFonts w:asciiTheme="majorHAnsi" w:hAnsiTheme="majorHAnsi" w:cs="Arial"/>
          <w:sz w:val="20"/>
          <w:szCs w:val="20"/>
        </w:rPr>
      </w:pPr>
      <w:r w:rsidRPr="00AD3805">
        <w:rPr>
          <w:rFonts w:asciiTheme="majorHAnsi" w:hAnsiTheme="majorHAnsi" w:cs="Arial"/>
          <w:sz w:val="20"/>
          <w:szCs w:val="20"/>
        </w:rPr>
        <w:t>Luogo   ___________________</w:t>
      </w:r>
      <w:proofErr w:type="gramStart"/>
      <w:r w:rsidRPr="00AD3805">
        <w:rPr>
          <w:rFonts w:asciiTheme="majorHAnsi" w:hAnsiTheme="majorHAnsi" w:cs="Arial"/>
          <w:sz w:val="20"/>
          <w:szCs w:val="20"/>
        </w:rPr>
        <w:t>_,  lì</w:t>
      </w:r>
      <w:proofErr w:type="gramEnd"/>
      <w:r w:rsidRPr="00AD3805">
        <w:rPr>
          <w:rFonts w:asciiTheme="majorHAnsi" w:hAnsiTheme="majorHAnsi" w:cs="Arial"/>
          <w:sz w:val="20"/>
          <w:szCs w:val="20"/>
        </w:rPr>
        <w:t xml:space="preserve"> ____________</w:t>
      </w:r>
    </w:p>
    <w:p w:rsidR="00165F48" w:rsidRPr="00AD3805" w:rsidRDefault="001E3F4D"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color w:val="000000"/>
          <w:sz w:val="20"/>
          <w:szCs w:val="20"/>
        </w:rPr>
      </w:pP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i/>
          <w:color w:val="000000"/>
          <w:sz w:val="20"/>
          <w:szCs w:val="20"/>
        </w:rPr>
        <w:t>Firma</w:t>
      </w:r>
    </w:p>
    <w:p w:rsidR="00165F48" w:rsidRPr="00AD3805" w:rsidRDefault="001E3F4D" w:rsidP="00165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u w:val="single"/>
        </w:rPr>
      </w:pP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r>
      <w:r w:rsidRPr="00AD3805">
        <w:rPr>
          <w:rFonts w:asciiTheme="majorHAnsi" w:hAnsiTheme="majorHAnsi" w:cs="Arial"/>
          <w:color w:val="000000"/>
          <w:sz w:val="20"/>
          <w:szCs w:val="20"/>
        </w:rPr>
        <w:tab/>
        <w:t>_______________________</w:t>
      </w:r>
    </w:p>
    <w:p w:rsidR="00AD3805" w:rsidRPr="00AD3805" w:rsidRDefault="00AD3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0"/>
          <w:szCs w:val="20"/>
          <w:u w:val="single"/>
        </w:rPr>
      </w:pPr>
    </w:p>
    <w:sectPr w:rsidR="00AD3805" w:rsidRPr="00AD3805" w:rsidSect="00196AD1">
      <w:headerReference w:type="default" r:id="rId8"/>
      <w:pgSz w:w="12240" w:h="15840"/>
      <w:pgMar w:top="1135"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BD" w:rsidRDefault="009350BD" w:rsidP="00DE10E1">
      <w:r>
        <w:separator/>
      </w:r>
    </w:p>
  </w:endnote>
  <w:endnote w:type="continuationSeparator" w:id="0">
    <w:p w:rsidR="009350BD" w:rsidRDefault="009350BD" w:rsidP="00D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BD" w:rsidRDefault="009350BD" w:rsidP="00DE10E1">
      <w:r>
        <w:separator/>
      </w:r>
    </w:p>
  </w:footnote>
  <w:footnote w:type="continuationSeparator" w:id="0">
    <w:p w:rsidR="009350BD" w:rsidRDefault="009350BD" w:rsidP="00DE1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D1" w:rsidRPr="00AD3805" w:rsidRDefault="00196AD1" w:rsidP="00196AD1">
    <w:pPr>
      <w:pStyle w:val="Intestazione"/>
      <w:jc w:val="right"/>
      <w:rPr>
        <w:rFonts w:asciiTheme="majorHAnsi" w:hAnsiTheme="majorHAnsi"/>
        <w:b/>
        <w:i/>
        <w:sz w:val="20"/>
        <w:szCs w:val="20"/>
      </w:rPr>
    </w:pPr>
    <w:r w:rsidRPr="00AD3805">
      <w:rPr>
        <w:rFonts w:asciiTheme="majorHAnsi" w:hAnsiTheme="majorHAnsi"/>
        <w:b/>
        <w:i/>
        <w:sz w:val="20"/>
        <w:szCs w:val="20"/>
      </w:rPr>
      <w:t xml:space="preserve">Allegato </w:t>
    </w:r>
    <w:r w:rsidR="008924E3" w:rsidRPr="00AD3805">
      <w:rPr>
        <w:rFonts w:asciiTheme="majorHAnsi" w:hAnsiTheme="majorHAnsi"/>
        <w:b/>
        <w:i/>
        <w:sz w:val="20"/>
        <w:szCs w:val="20"/>
      </w:rPr>
      <w:t>4</w:t>
    </w:r>
  </w:p>
  <w:p w:rsidR="00DE10E1" w:rsidRDefault="00DE10E1">
    <w:pPr>
      <w:pStyle w:val="Intestazion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03A44"/>
    <w:multiLevelType w:val="hybridMultilevel"/>
    <w:tmpl w:val="E592D8E8"/>
    <w:lvl w:ilvl="0" w:tplc="3E3E63D8">
      <w:start w:val="1"/>
      <w:numFmt w:val="upperLetter"/>
      <w:lvlText w:val="%1)"/>
      <w:lvlJc w:val="left"/>
      <w:pPr>
        <w:ind w:left="915" w:hanging="555"/>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48"/>
    <w:rsid w:val="00027687"/>
    <w:rsid w:val="000C0A4F"/>
    <w:rsid w:val="00165F48"/>
    <w:rsid w:val="00196AD1"/>
    <w:rsid w:val="001E3F4D"/>
    <w:rsid w:val="00200ED1"/>
    <w:rsid w:val="00236DE0"/>
    <w:rsid w:val="00294339"/>
    <w:rsid w:val="002D1519"/>
    <w:rsid w:val="003B35B3"/>
    <w:rsid w:val="003D5AFC"/>
    <w:rsid w:val="0054251A"/>
    <w:rsid w:val="005439D6"/>
    <w:rsid w:val="007137D0"/>
    <w:rsid w:val="0082620D"/>
    <w:rsid w:val="00844C4D"/>
    <w:rsid w:val="008924E3"/>
    <w:rsid w:val="009350BD"/>
    <w:rsid w:val="00977B2E"/>
    <w:rsid w:val="00A05D87"/>
    <w:rsid w:val="00AD3805"/>
    <w:rsid w:val="00BA1887"/>
    <w:rsid w:val="00BB236E"/>
    <w:rsid w:val="00BB3F3C"/>
    <w:rsid w:val="00BC63D4"/>
    <w:rsid w:val="00BF6E4F"/>
    <w:rsid w:val="00DE10E1"/>
    <w:rsid w:val="00E31EC7"/>
    <w:rsid w:val="00EF13F3"/>
    <w:rsid w:val="00F058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6A166E-D13D-4433-B355-1FE007E3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433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94339"/>
    <w:rPr>
      <w:rFonts w:ascii="Lucida Grande" w:hAnsi="Lucida Grande" w:cs="Lucida Grande"/>
      <w:sz w:val="18"/>
      <w:szCs w:val="18"/>
    </w:rPr>
  </w:style>
  <w:style w:type="paragraph" w:styleId="Intestazione">
    <w:name w:val="header"/>
    <w:basedOn w:val="Normale"/>
    <w:link w:val="IntestazioneCarattere"/>
    <w:uiPriority w:val="99"/>
    <w:unhideWhenUsed/>
    <w:rsid w:val="00DE10E1"/>
    <w:pPr>
      <w:tabs>
        <w:tab w:val="center" w:pos="4819"/>
        <w:tab w:val="right" w:pos="9638"/>
      </w:tabs>
    </w:pPr>
  </w:style>
  <w:style w:type="character" w:customStyle="1" w:styleId="IntestazioneCarattere">
    <w:name w:val="Intestazione Carattere"/>
    <w:basedOn w:val="Carpredefinitoparagrafo"/>
    <w:link w:val="Intestazione"/>
    <w:uiPriority w:val="99"/>
    <w:rsid w:val="00DE10E1"/>
  </w:style>
  <w:style w:type="paragraph" w:styleId="Pidipagina">
    <w:name w:val="footer"/>
    <w:basedOn w:val="Normale"/>
    <w:link w:val="PidipaginaCarattere"/>
    <w:uiPriority w:val="99"/>
    <w:unhideWhenUsed/>
    <w:rsid w:val="00DE10E1"/>
    <w:pPr>
      <w:tabs>
        <w:tab w:val="center" w:pos="4819"/>
        <w:tab w:val="right" w:pos="9638"/>
      </w:tabs>
    </w:pPr>
  </w:style>
  <w:style w:type="character" w:customStyle="1" w:styleId="PidipaginaCarattere">
    <w:name w:val="Piè di pagina Carattere"/>
    <w:basedOn w:val="Carpredefinitoparagrafo"/>
    <w:link w:val="Pidipagina"/>
    <w:uiPriority w:val="99"/>
    <w:rsid w:val="00DE10E1"/>
  </w:style>
  <w:style w:type="paragraph" w:styleId="Paragrafoelenco">
    <w:name w:val="List Paragraph"/>
    <w:basedOn w:val="Normale"/>
    <w:uiPriority w:val="34"/>
    <w:qFormat/>
    <w:rsid w:val="00DE10E1"/>
    <w:pPr>
      <w:ind w:left="720"/>
      <w:contextualSpacing/>
    </w:pPr>
  </w:style>
  <w:style w:type="paragraph" w:customStyle="1" w:styleId="Style17">
    <w:name w:val="Style17"/>
    <w:basedOn w:val="Normale"/>
    <w:uiPriority w:val="99"/>
    <w:rsid w:val="00844C4D"/>
    <w:pPr>
      <w:suppressAutoHyphens/>
      <w:spacing w:line="100" w:lineRule="atLeast"/>
      <w:jc w:val="center"/>
    </w:pPr>
    <w:rPr>
      <w:rFonts w:ascii="Arial" w:eastAsia="SimSun" w:hAnsi="Arial" w:cs="Mangal"/>
      <w:kern w:val="1"/>
      <w:lang w:eastAsia="hi-IN" w:bidi="hi-IN"/>
    </w:rPr>
  </w:style>
  <w:style w:type="paragraph" w:customStyle="1" w:styleId="Predefinito">
    <w:name w:val="Predefinito"/>
    <w:rsid w:val="00844C4D"/>
    <w:pPr>
      <w:widowControl w:val="0"/>
      <w:autoSpaceDN w:val="0"/>
      <w:adjustRightInd w:val="0"/>
      <w:spacing w:after="200" w:line="276" w:lineRule="auto"/>
      <w:jc w:val="both"/>
    </w:pPr>
    <w:rPr>
      <w:rFonts w:ascii="Calibri" w:eastAsia="Times New Roman" w:hAnsi="Calibri" w:cs="Calibri"/>
      <w:kern w:val="1"/>
      <w:sz w:val="22"/>
      <w:szCs w:val="22"/>
      <w:lang w:eastAsia="en-US"/>
    </w:rPr>
  </w:style>
  <w:style w:type="character" w:customStyle="1" w:styleId="FontStyle83">
    <w:name w:val="Font Style83"/>
    <w:uiPriority w:val="99"/>
    <w:rsid w:val="00844C4D"/>
    <w:rPr>
      <w:rFonts w:ascii="Calibri" w:hAnsi="Calibri" w:cs="Calibri"/>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FD11-8A0A-4332-BFBE-58DF41AF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Dusconi</dc:creator>
  <cp:lastModifiedBy>Andrea Codazzo</cp:lastModifiedBy>
  <cp:revision>2</cp:revision>
  <cp:lastPrinted>2017-01-12T10:28:00Z</cp:lastPrinted>
  <dcterms:created xsi:type="dcterms:W3CDTF">2018-11-01T08:13:00Z</dcterms:created>
  <dcterms:modified xsi:type="dcterms:W3CDTF">2018-11-01T08:13:00Z</dcterms:modified>
</cp:coreProperties>
</file>